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7E" w:rsidRPr="00A92DA9" w:rsidRDefault="00B5327E" w:rsidP="00B5327E">
      <w:pPr>
        <w:ind w:right="-234"/>
        <w:jc w:val="center"/>
        <w:rPr>
          <w:rFonts w:ascii="Arial" w:hAnsi="Arial" w:cs="Arial"/>
          <w:b/>
          <w:bCs/>
          <w:smallCaps/>
          <w:sz w:val="32"/>
        </w:rPr>
      </w:pPr>
      <w:r w:rsidRPr="00A92DA9">
        <w:rPr>
          <w:rFonts w:ascii="Arial" w:hAnsi="Arial" w:cs="Arial"/>
          <w:b/>
          <w:bCs/>
          <w:smallCaps/>
          <w:sz w:val="32"/>
        </w:rPr>
        <w:t>Sesión Conjunta de los Consejos técnicos de planeación y finanzas</w:t>
      </w:r>
    </w:p>
    <w:p w:rsidR="00B5327E" w:rsidRPr="00A92DA9" w:rsidRDefault="00B5327E" w:rsidP="00B5327E">
      <w:pPr>
        <w:ind w:right="-234"/>
        <w:rPr>
          <w:highlight w:val="yellow"/>
        </w:rPr>
      </w:pPr>
    </w:p>
    <w:p w:rsidR="00B5327E" w:rsidRPr="00A92DA9" w:rsidRDefault="00B5327E" w:rsidP="00B5327E">
      <w:pPr>
        <w:spacing w:after="0" w:line="240" w:lineRule="auto"/>
        <w:ind w:left="1620" w:right="-234" w:hanging="1620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b/>
          <w:sz w:val="24"/>
          <w:szCs w:val="24"/>
        </w:rPr>
        <w:t xml:space="preserve">Fecha: </w:t>
      </w:r>
      <w:r w:rsidRPr="00A92DA9">
        <w:rPr>
          <w:rFonts w:ascii="Arial" w:eastAsia="Times New Roman" w:hAnsi="Arial" w:cs="Arial"/>
          <w:b/>
          <w:sz w:val="24"/>
          <w:szCs w:val="24"/>
        </w:rPr>
        <w:tab/>
      </w:r>
      <w:r w:rsidRPr="00A92DA9">
        <w:rPr>
          <w:rFonts w:ascii="Arial" w:eastAsia="Times New Roman" w:hAnsi="Arial" w:cs="Arial"/>
          <w:b/>
          <w:sz w:val="24"/>
          <w:szCs w:val="24"/>
        </w:rPr>
        <w:tab/>
      </w:r>
      <w:r w:rsidR="00FB699D">
        <w:rPr>
          <w:rFonts w:ascii="Arial" w:eastAsia="Times New Roman" w:hAnsi="Arial" w:cs="Arial"/>
          <w:sz w:val="24"/>
          <w:szCs w:val="24"/>
        </w:rPr>
        <w:t>16 de octubre de 2017</w:t>
      </w:r>
    </w:p>
    <w:p w:rsidR="00B5327E" w:rsidRPr="00A92DA9" w:rsidRDefault="00B5327E" w:rsidP="00B5327E">
      <w:pPr>
        <w:spacing w:after="0" w:line="240" w:lineRule="auto"/>
        <w:ind w:left="1620" w:right="-234" w:hanging="1620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B5327E" w:rsidRPr="00A92DA9" w:rsidRDefault="00B5327E" w:rsidP="00B5327E">
      <w:pPr>
        <w:spacing w:after="0" w:line="240" w:lineRule="auto"/>
        <w:ind w:left="2160" w:right="-234" w:hanging="2160"/>
        <w:jc w:val="both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b/>
          <w:sz w:val="24"/>
          <w:szCs w:val="24"/>
        </w:rPr>
        <w:t>Dirigido a:</w:t>
      </w:r>
      <w:r w:rsidRPr="00A92DA9">
        <w:rPr>
          <w:rFonts w:ascii="Arial" w:eastAsia="Times New Roman" w:hAnsi="Arial" w:cs="Arial"/>
          <w:b/>
          <w:sz w:val="24"/>
          <w:szCs w:val="24"/>
        </w:rPr>
        <w:tab/>
      </w:r>
      <w:r w:rsidR="009B2652">
        <w:rPr>
          <w:rFonts w:ascii="Arial" w:eastAsia="Times New Roman" w:hAnsi="Arial" w:cs="Arial"/>
          <w:sz w:val="24"/>
          <w:szCs w:val="24"/>
        </w:rPr>
        <w:t xml:space="preserve">Secretarios Académicos y </w:t>
      </w:r>
      <w:r w:rsidRPr="00A92DA9">
        <w:rPr>
          <w:rFonts w:ascii="Arial" w:eastAsia="Times New Roman" w:hAnsi="Arial" w:cs="Arial"/>
          <w:sz w:val="24"/>
          <w:szCs w:val="24"/>
        </w:rPr>
        <w:t>Administrativos, Coordinadores de Planeación y Finanzas</w:t>
      </w:r>
      <w:r w:rsidR="009B2652">
        <w:rPr>
          <w:rFonts w:ascii="Arial" w:eastAsia="Times New Roman" w:hAnsi="Arial" w:cs="Arial"/>
          <w:sz w:val="24"/>
          <w:szCs w:val="24"/>
        </w:rPr>
        <w:t xml:space="preserve"> y Coordinadores de Servicios Generales</w:t>
      </w:r>
      <w:r w:rsidR="00FB699D">
        <w:rPr>
          <w:rFonts w:ascii="Arial" w:eastAsia="Times New Roman" w:hAnsi="Arial" w:cs="Arial"/>
          <w:sz w:val="24"/>
          <w:szCs w:val="24"/>
        </w:rPr>
        <w:t xml:space="preserve">  de la Red Universitaria</w:t>
      </w:r>
    </w:p>
    <w:p w:rsidR="00B5327E" w:rsidRPr="00A92DA9" w:rsidRDefault="00B5327E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B5327E" w:rsidRPr="009B2652" w:rsidRDefault="00B5327E" w:rsidP="00B5327E">
      <w:pPr>
        <w:spacing w:after="0" w:line="240" w:lineRule="auto"/>
        <w:ind w:left="2160" w:right="-234" w:hanging="2160"/>
        <w:jc w:val="both"/>
        <w:rPr>
          <w:rFonts w:ascii="Arial" w:eastAsia="Times New Roman" w:hAnsi="Arial" w:cs="Arial"/>
          <w:sz w:val="24"/>
          <w:szCs w:val="24"/>
        </w:rPr>
      </w:pPr>
      <w:r w:rsidRPr="009B2652">
        <w:rPr>
          <w:rFonts w:ascii="Arial" w:eastAsia="Times New Roman" w:hAnsi="Arial" w:cs="Arial"/>
          <w:b/>
          <w:sz w:val="24"/>
          <w:szCs w:val="24"/>
        </w:rPr>
        <w:t xml:space="preserve">Objetivo:     </w:t>
      </w:r>
      <w:r w:rsidRPr="009B2652">
        <w:rPr>
          <w:rFonts w:ascii="Arial" w:eastAsia="Times New Roman" w:hAnsi="Arial" w:cs="Arial"/>
          <w:b/>
          <w:sz w:val="24"/>
          <w:szCs w:val="24"/>
        </w:rPr>
        <w:tab/>
      </w:r>
      <w:r w:rsidRPr="009B2652">
        <w:rPr>
          <w:rFonts w:ascii="Arial" w:eastAsia="Times New Roman" w:hAnsi="Arial" w:cs="Arial"/>
          <w:sz w:val="24"/>
          <w:szCs w:val="24"/>
        </w:rPr>
        <w:t>Hacer del conocimiento de la Red Universitaria</w:t>
      </w:r>
      <w:r w:rsidRPr="009B265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9B2652">
        <w:rPr>
          <w:rFonts w:ascii="Arial" w:eastAsia="Times New Roman" w:hAnsi="Arial" w:cs="Arial"/>
          <w:sz w:val="24"/>
          <w:szCs w:val="24"/>
        </w:rPr>
        <w:t>los Lineamientos generales para la programación – presupuestación de los proyect</w:t>
      </w:r>
      <w:r w:rsidR="009B2652" w:rsidRPr="009B2652">
        <w:rPr>
          <w:rFonts w:ascii="Arial" w:eastAsia="Times New Roman" w:hAnsi="Arial" w:cs="Arial"/>
          <w:sz w:val="24"/>
          <w:szCs w:val="24"/>
        </w:rPr>
        <w:t>os P3e del ejercicio fiscal 2018</w:t>
      </w:r>
      <w:r w:rsidRPr="009B2652">
        <w:rPr>
          <w:rFonts w:ascii="Arial" w:eastAsia="Times New Roman" w:hAnsi="Arial" w:cs="Arial"/>
          <w:sz w:val="24"/>
          <w:szCs w:val="24"/>
        </w:rPr>
        <w:t>,</w:t>
      </w:r>
      <w:r w:rsidR="009B2652" w:rsidRPr="009B2652">
        <w:rPr>
          <w:rFonts w:ascii="Arial" w:eastAsia="Times New Roman" w:hAnsi="Arial" w:cs="Arial"/>
          <w:sz w:val="24"/>
          <w:szCs w:val="24"/>
        </w:rPr>
        <w:t xml:space="preserve"> así como</w:t>
      </w:r>
      <w:r w:rsidRPr="009B2652">
        <w:rPr>
          <w:rFonts w:ascii="Arial" w:eastAsia="Times New Roman" w:hAnsi="Arial" w:cs="Arial"/>
          <w:sz w:val="24"/>
          <w:szCs w:val="24"/>
        </w:rPr>
        <w:t xml:space="preserve"> las consideracione</w:t>
      </w:r>
      <w:r w:rsidR="009B2652" w:rsidRPr="009B2652">
        <w:rPr>
          <w:rFonts w:ascii="Arial" w:eastAsia="Times New Roman" w:hAnsi="Arial" w:cs="Arial"/>
          <w:sz w:val="24"/>
          <w:szCs w:val="24"/>
        </w:rPr>
        <w:t>s para el cierre financiero 2017.</w:t>
      </w:r>
    </w:p>
    <w:p w:rsidR="009B2652" w:rsidRPr="00A92DA9" w:rsidRDefault="009B2652" w:rsidP="00B5327E">
      <w:pPr>
        <w:spacing w:after="0" w:line="240" w:lineRule="auto"/>
        <w:ind w:left="2160" w:right="-234" w:hanging="216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B5327E" w:rsidRPr="00A92DA9" w:rsidRDefault="00B5327E" w:rsidP="00B5327E">
      <w:pPr>
        <w:spacing w:after="0" w:line="240" w:lineRule="auto"/>
        <w:ind w:left="1620" w:right="-234" w:hanging="1620"/>
        <w:jc w:val="both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b/>
          <w:sz w:val="24"/>
          <w:szCs w:val="24"/>
        </w:rPr>
        <w:t>Horario:</w:t>
      </w:r>
      <w:r w:rsidRPr="00A92DA9">
        <w:rPr>
          <w:rFonts w:ascii="Arial" w:eastAsia="Times New Roman" w:hAnsi="Arial" w:cs="Arial"/>
          <w:sz w:val="24"/>
          <w:szCs w:val="24"/>
        </w:rPr>
        <w:t xml:space="preserve"> </w:t>
      </w:r>
      <w:r w:rsidRPr="00A92DA9">
        <w:rPr>
          <w:rFonts w:ascii="Arial" w:eastAsia="Times New Roman" w:hAnsi="Arial" w:cs="Arial"/>
          <w:sz w:val="24"/>
          <w:szCs w:val="24"/>
        </w:rPr>
        <w:tab/>
      </w:r>
      <w:r w:rsidRPr="00A92DA9">
        <w:rPr>
          <w:rFonts w:ascii="Arial" w:eastAsia="Times New Roman" w:hAnsi="Arial" w:cs="Arial"/>
          <w:sz w:val="24"/>
          <w:szCs w:val="24"/>
        </w:rPr>
        <w:tab/>
        <w:t>10:00 a 1</w:t>
      </w:r>
      <w:r w:rsidR="009B2652">
        <w:rPr>
          <w:rFonts w:ascii="Arial" w:eastAsia="Times New Roman" w:hAnsi="Arial" w:cs="Arial"/>
          <w:sz w:val="24"/>
          <w:szCs w:val="24"/>
        </w:rPr>
        <w:t>4:3</w:t>
      </w:r>
      <w:r w:rsidRPr="00A92DA9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B2652">
        <w:rPr>
          <w:rFonts w:ascii="Arial" w:eastAsia="Times New Roman" w:hAnsi="Arial" w:cs="Arial"/>
          <w:sz w:val="24"/>
          <w:szCs w:val="24"/>
        </w:rPr>
        <w:t>horas</w:t>
      </w:r>
    </w:p>
    <w:p w:rsidR="00B5327E" w:rsidRPr="00A92DA9" w:rsidRDefault="00B5327E" w:rsidP="00B5327E">
      <w:pPr>
        <w:spacing w:after="0" w:line="240" w:lineRule="auto"/>
        <w:ind w:left="1620" w:right="-234" w:hanging="1620"/>
        <w:jc w:val="both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sz w:val="24"/>
          <w:szCs w:val="24"/>
        </w:rPr>
        <w:tab/>
      </w:r>
    </w:p>
    <w:p w:rsidR="00B5327E" w:rsidRPr="00A92DA9" w:rsidRDefault="00B5327E" w:rsidP="00B5327E">
      <w:pPr>
        <w:spacing w:after="0" w:line="240" w:lineRule="auto"/>
        <w:ind w:left="2160" w:right="-234" w:hanging="2160"/>
        <w:jc w:val="both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b/>
          <w:sz w:val="24"/>
          <w:szCs w:val="24"/>
        </w:rPr>
        <w:t>Sede:</w:t>
      </w:r>
      <w:r w:rsidRPr="00A92DA9">
        <w:rPr>
          <w:rFonts w:ascii="Arial" w:eastAsia="Times New Roman" w:hAnsi="Arial" w:cs="Arial"/>
          <w:sz w:val="24"/>
          <w:szCs w:val="24"/>
        </w:rPr>
        <w:tab/>
        <w:t>Cine Foro de la Universidad de Guadalajara. Piso -1 del Edificio de la Rectoría General, Av. Juárez 976, Piso -1, Colonia Centro, C.P.44100</w:t>
      </w:r>
    </w:p>
    <w:p w:rsidR="00B5327E" w:rsidRPr="00A92DA9" w:rsidRDefault="00B5327E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B5327E" w:rsidRPr="00A92DA9" w:rsidRDefault="00B5327E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B5327E" w:rsidRPr="00A92DA9" w:rsidRDefault="00B5327E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2DA9">
        <w:rPr>
          <w:rFonts w:ascii="Arial" w:eastAsia="Times New Roman" w:hAnsi="Arial" w:cs="Arial"/>
          <w:b/>
          <w:sz w:val="24"/>
          <w:szCs w:val="24"/>
        </w:rPr>
        <w:t>P R O G R A M A:</w:t>
      </w:r>
    </w:p>
    <w:p w:rsidR="00B5327E" w:rsidRPr="00A92DA9" w:rsidRDefault="00B5327E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5327E" w:rsidRPr="00A92DA9" w:rsidRDefault="009B2652" w:rsidP="00B5327E">
      <w:pPr>
        <w:spacing w:after="0" w:line="240" w:lineRule="auto"/>
        <w:ind w:left="1620" w:right="-234" w:hanging="16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09</w:t>
      </w:r>
      <w:r w:rsidR="00B5327E" w:rsidRPr="00A92DA9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3</w:t>
      </w:r>
      <w:r w:rsidR="00B5327E" w:rsidRPr="00A92DA9">
        <w:rPr>
          <w:rFonts w:ascii="Arial" w:eastAsia="Times New Roman" w:hAnsi="Arial" w:cs="Arial"/>
          <w:sz w:val="24"/>
          <w:szCs w:val="24"/>
        </w:rPr>
        <w:t>0 a 10:</w:t>
      </w:r>
      <w:r>
        <w:rPr>
          <w:rFonts w:ascii="Arial" w:eastAsia="Times New Roman" w:hAnsi="Arial" w:cs="Arial"/>
          <w:sz w:val="24"/>
          <w:szCs w:val="24"/>
        </w:rPr>
        <w:t>00</w:t>
      </w:r>
      <w:r w:rsidR="00B5327E" w:rsidRPr="00A92DA9">
        <w:rPr>
          <w:rFonts w:ascii="Arial" w:eastAsia="Times New Roman" w:hAnsi="Arial" w:cs="Arial"/>
          <w:sz w:val="24"/>
          <w:szCs w:val="24"/>
        </w:rPr>
        <w:t xml:space="preserve"> </w:t>
      </w:r>
      <w:r w:rsidR="00B5327E" w:rsidRPr="00A92DA9">
        <w:rPr>
          <w:rFonts w:ascii="Arial" w:eastAsia="Times New Roman" w:hAnsi="Arial" w:cs="Arial"/>
          <w:sz w:val="24"/>
          <w:szCs w:val="24"/>
        </w:rPr>
        <w:tab/>
      </w:r>
      <w:r w:rsidR="00B5327E" w:rsidRPr="00A92DA9">
        <w:rPr>
          <w:rFonts w:ascii="Arial" w:eastAsia="Times New Roman" w:hAnsi="Arial" w:cs="Arial"/>
          <w:sz w:val="24"/>
          <w:szCs w:val="24"/>
        </w:rPr>
        <w:tab/>
        <w:t>Registro de participantes</w:t>
      </w:r>
    </w:p>
    <w:p w:rsidR="00B5327E" w:rsidRPr="00A92DA9" w:rsidRDefault="00B5327E" w:rsidP="00B5327E">
      <w:pPr>
        <w:spacing w:after="0" w:line="240" w:lineRule="auto"/>
        <w:ind w:left="1620" w:right="-234" w:hanging="1620"/>
        <w:jc w:val="both"/>
        <w:rPr>
          <w:rFonts w:ascii="Arial" w:eastAsia="Times New Roman" w:hAnsi="Arial" w:cs="Arial"/>
          <w:sz w:val="24"/>
          <w:szCs w:val="24"/>
        </w:rPr>
      </w:pPr>
    </w:p>
    <w:p w:rsidR="00B5327E" w:rsidRPr="00A92DA9" w:rsidRDefault="00B5327E" w:rsidP="00B5327E">
      <w:pPr>
        <w:spacing w:after="0" w:line="240" w:lineRule="auto"/>
        <w:ind w:left="2160" w:right="-234" w:hanging="21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2DA9">
        <w:rPr>
          <w:rFonts w:ascii="Arial" w:eastAsia="Times New Roman" w:hAnsi="Arial" w:cs="Arial"/>
          <w:sz w:val="24"/>
          <w:szCs w:val="24"/>
        </w:rPr>
        <w:t>10:</w:t>
      </w:r>
      <w:r w:rsidR="00893CD1">
        <w:rPr>
          <w:rFonts w:ascii="Arial" w:eastAsia="Times New Roman" w:hAnsi="Arial" w:cs="Arial"/>
          <w:sz w:val="24"/>
          <w:szCs w:val="24"/>
        </w:rPr>
        <w:t>00</w:t>
      </w:r>
      <w:r w:rsidRPr="00A92DA9">
        <w:rPr>
          <w:rFonts w:ascii="Arial" w:eastAsia="Times New Roman" w:hAnsi="Arial" w:cs="Arial"/>
          <w:sz w:val="24"/>
          <w:szCs w:val="24"/>
        </w:rPr>
        <w:t xml:space="preserve"> a 10:</w:t>
      </w:r>
      <w:r w:rsidR="00893CD1">
        <w:rPr>
          <w:rFonts w:ascii="Arial" w:eastAsia="Times New Roman" w:hAnsi="Arial" w:cs="Arial"/>
          <w:sz w:val="24"/>
          <w:szCs w:val="24"/>
        </w:rPr>
        <w:t>05</w:t>
      </w:r>
      <w:r w:rsidRPr="00A92DA9">
        <w:rPr>
          <w:rFonts w:ascii="Arial" w:eastAsia="Times New Roman" w:hAnsi="Arial" w:cs="Arial"/>
          <w:sz w:val="24"/>
          <w:szCs w:val="24"/>
        </w:rPr>
        <w:tab/>
        <w:t>Presentación del Presídium</w:t>
      </w:r>
    </w:p>
    <w:p w:rsidR="00B5327E" w:rsidRPr="00A92DA9" w:rsidRDefault="00B5327E" w:rsidP="00B5327E">
      <w:pPr>
        <w:spacing w:after="0" w:line="240" w:lineRule="auto"/>
        <w:ind w:left="2160" w:right="-234" w:hanging="21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5327E" w:rsidRPr="002D4399" w:rsidRDefault="00B5327E" w:rsidP="00B5327E">
      <w:pPr>
        <w:spacing w:after="0" w:line="240" w:lineRule="auto"/>
        <w:ind w:left="2160" w:right="-234" w:hanging="2160"/>
        <w:jc w:val="both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sz w:val="24"/>
          <w:szCs w:val="24"/>
        </w:rPr>
        <w:t>10:</w:t>
      </w:r>
      <w:r w:rsidR="00893CD1">
        <w:rPr>
          <w:rFonts w:ascii="Arial" w:eastAsia="Times New Roman" w:hAnsi="Arial" w:cs="Arial"/>
          <w:sz w:val="24"/>
          <w:szCs w:val="24"/>
        </w:rPr>
        <w:t>05</w:t>
      </w:r>
      <w:r w:rsidRPr="00A92DA9">
        <w:rPr>
          <w:rFonts w:ascii="Arial" w:eastAsia="Times New Roman" w:hAnsi="Arial" w:cs="Arial"/>
          <w:sz w:val="24"/>
          <w:szCs w:val="24"/>
        </w:rPr>
        <w:t xml:space="preserve"> a 10:</w:t>
      </w:r>
      <w:r w:rsidR="00893CD1">
        <w:rPr>
          <w:rFonts w:ascii="Arial" w:eastAsia="Times New Roman" w:hAnsi="Arial" w:cs="Arial"/>
          <w:sz w:val="24"/>
          <w:szCs w:val="24"/>
        </w:rPr>
        <w:t>20</w:t>
      </w:r>
      <w:r w:rsidRPr="002D4399">
        <w:rPr>
          <w:rFonts w:ascii="Arial" w:eastAsia="Times New Roman" w:hAnsi="Arial" w:cs="Arial"/>
          <w:sz w:val="24"/>
          <w:szCs w:val="24"/>
        </w:rPr>
        <w:t xml:space="preserve">         Mensaje de Bienvenida del </w:t>
      </w:r>
    </w:p>
    <w:p w:rsidR="00B5327E" w:rsidRPr="002D4399" w:rsidRDefault="002D4399" w:rsidP="00B5327E">
      <w:pPr>
        <w:spacing w:after="0" w:line="240" w:lineRule="auto"/>
        <w:ind w:left="2160" w:right="-234" w:hanging="69"/>
        <w:jc w:val="both"/>
        <w:rPr>
          <w:rFonts w:ascii="Arial" w:eastAsia="Times New Roman" w:hAnsi="Arial" w:cs="Arial"/>
          <w:sz w:val="24"/>
          <w:szCs w:val="24"/>
        </w:rPr>
      </w:pPr>
      <w:r w:rsidRPr="002D4399">
        <w:rPr>
          <w:rFonts w:ascii="Arial" w:eastAsia="Times New Roman" w:hAnsi="Arial" w:cs="Arial"/>
          <w:b/>
          <w:sz w:val="24"/>
          <w:szCs w:val="24"/>
        </w:rPr>
        <w:t>Dr. Miguel Ángel Navarro Navarro</w:t>
      </w:r>
    </w:p>
    <w:p w:rsidR="00B5327E" w:rsidRPr="00A92DA9" w:rsidRDefault="002D4399" w:rsidP="00B5327E">
      <w:pPr>
        <w:spacing w:after="0" w:line="240" w:lineRule="auto"/>
        <w:ind w:left="2127" w:right="-234" w:hanging="36"/>
        <w:jc w:val="both"/>
        <w:rPr>
          <w:rFonts w:ascii="Arial" w:eastAsia="Times New Roman" w:hAnsi="Arial" w:cs="Arial"/>
          <w:b/>
          <w:sz w:val="24"/>
          <w:szCs w:val="24"/>
        </w:rPr>
      </w:pPr>
      <w:r w:rsidRPr="002D4399">
        <w:rPr>
          <w:rFonts w:ascii="Arial" w:eastAsia="Times New Roman" w:hAnsi="Arial" w:cs="Arial"/>
          <w:b/>
          <w:sz w:val="24"/>
          <w:szCs w:val="24"/>
        </w:rPr>
        <w:t>Vicerrector Ejecutivo</w:t>
      </w:r>
      <w:r w:rsidR="00B5327E" w:rsidRPr="002D4399">
        <w:rPr>
          <w:rFonts w:ascii="Arial" w:eastAsia="Times New Roman" w:hAnsi="Arial" w:cs="Arial"/>
          <w:b/>
          <w:sz w:val="24"/>
          <w:szCs w:val="24"/>
        </w:rPr>
        <w:t xml:space="preserve"> de la Universidad de Guadalajara</w:t>
      </w:r>
    </w:p>
    <w:p w:rsidR="00B5327E" w:rsidRPr="00A92DA9" w:rsidRDefault="00B5327E" w:rsidP="00B5327E">
      <w:pPr>
        <w:spacing w:after="0" w:line="240" w:lineRule="auto"/>
        <w:ind w:left="2160" w:right="-234" w:hanging="21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5327E" w:rsidRPr="00A92DA9" w:rsidRDefault="00B5327E" w:rsidP="00B5327E">
      <w:pPr>
        <w:spacing w:after="0" w:line="240" w:lineRule="auto"/>
        <w:ind w:left="2160" w:right="-234" w:hanging="2160"/>
        <w:jc w:val="both"/>
        <w:rPr>
          <w:rFonts w:ascii="Arial" w:eastAsia="Times New Roman" w:hAnsi="Arial" w:cs="Arial"/>
          <w:sz w:val="24"/>
          <w:szCs w:val="24"/>
        </w:rPr>
      </w:pPr>
    </w:p>
    <w:p w:rsidR="00B5327E" w:rsidRPr="00A92DA9" w:rsidRDefault="002D4399" w:rsidP="00B5327E">
      <w:pPr>
        <w:spacing w:after="0" w:line="240" w:lineRule="auto"/>
        <w:ind w:left="2160" w:right="-234" w:hanging="216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10:</w:t>
      </w:r>
      <w:r w:rsidR="00893CD1">
        <w:rPr>
          <w:rFonts w:ascii="Arial" w:eastAsia="Times New Roman" w:hAnsi="Arial" w:cs="Arial"/>
          <w:sz w:val="24"/>
          <w:szCs w:val="24"/>
        </w:rPr>
        <w:t>20 a 11:1</w:t>
      </w:r>
      <w:r w:rsidR="00B5327E" w:rsidRPr="00A92DA9">
        <w:rPr>
          <w:rFonts w:ascii="Arial" w:eastAsia="Times New Roman" w:hAnsi="Arial" w:cs="Arial"/>
          <w:sz w:val="24"/>
          <w:szCs w:val="24"/>
        </w:rPr>
        <w:t>0</w:t>
      </w:r>
      <w:r w:rsidR="00B5327E" w:rsidRPr="00A92DA9">
        <w:rPr>
          <w:rFonts w:ascii="Arial" w:eastAsia="Times New Roman" w:hAnsi="Arial" w:cs="Arial"/>
          <w:sz w:val="24"/>
          <w:szCs w:val="24"/>
        </w:rPr>
        <w:tab/>
      </w:r>
      <w:r w:rsidR="00B5327E" w:rsidRPr="00A92DA9">
        <w:rPr>
          <w:rFonts w:ascii="Arial" w:eastAsia="Times New Roman" w:hAnsi="Arial" w:cs="Arial"/>
          <w:b/>
          <w:sz w:val="24"/>
          <w:szCs w:val="24"/>
        </w:rPr>
        <w:t>Participación por parte de la COPLADI</w:t>
      </w:r>
    </w:p>
    <w:p w:rsidR="00B5327E" w:rsidRPr="00A92DA9" w:rsidRDefault="00B5327E" w:rsidP="00B5327E">
      <w:pPr>
        <w:spacing w:after="0" w:line="240" w:lineRule="auto"/>
        <w:ind w:left="2160" w:right="-234" w:hanging="2160"/>
        <w:jc w:val="both"/>
        <w:rPr>
          <w:rFonts w:ascii="Arial" w:eastAsia="Times New Roman" w:hAnsi="Arial" w:cs="Arial"/>
          <w:sz w:val="24"/>
          <w:szCs w:val="24"/>
        </w:rPr>
      </w:pPr>
    </w:p>
    <w:p w:rsidR="00B5327E" w:rsidRPr="00A92DA9" w:rsidRDefault="00B5327E" w:rsidP="00B5327E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sz w:val="24"/>
          <w:szCs w:val="24"/>
        </w:rPr>
        <w:t>Avance del ejercicio PFCE 2016 y 2017</w:t>
      </w:r>
    </w:p>
    <w:p w:rsidR="00B5327E" w:rsidRPr="00A92DA9" w:rsidRDefault="00B5327E" w:rsidP="00B5327E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sz w:val="24"/>
          <w:szCs w:val="24"/>
        </w:rPr>
        <w:t>Informes Trimestrales PFCE 2016 y 2017</w:t>
      </w:r>
    </w:p>
    <w:p w:rsidR="00B5327E" w:rsidRPr="00A92DA9" w:rsidRDefault="00B5327E" w:rsidP="00B5327E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sz w:val="24"/>
          <w:szCs w:val="24"/>
        </w:rPr>
        <w:t>Informe final PFCE 2016</w:t>
      </w:r>
    </w:p>
    <w:p w:rsidR="00B5327E" w:rsidRPr="00A92DA9" w:rsidRDefault="00B5327E" w:rsidP="00B5327E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sz w:val="24"/>
          <w:szCs w:val="24"/>
        </w:rPr>
        <w:t>Elaboración proyecto P3e 2018</w:t>
      </w:r>
    </w:p>
    <w:p w:rsidR="00B5327E" w:rsidRPr="00A92DA9" w:rsidRDefault="00B5327E" w:rsidP="00B5327E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sz w:val="24"/>
          <w:szCs w:val="24"/>
        </w:rPr>
        <w:t>Módulo usuarios P3e</w:t>
      </w:r>
    </w:p>
    <w:p w:rsidR="00B5327E" w:rsidRPr="00A92DA9" w:rsidRDefault="00B5327E" w:rsidP="00B5327E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sz w:val="24"/>
          <w:szCs w:val="24"/>
        </w:rPr>
        <w:t>Módulo seguimiento de indicadores p3e</w:t>
      </w:r>
    </w:p>
    <w:p w:rsidR="00B5327E" w:rsidRPr="00A92DA9" w:rsidRDefault="00B5327E" w:rsidP="00B5327E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sz w:val="24"/>
          <w:szCs w:val="24"/>
        </w:rPr>
        <w:t>Programa bianual seguimiento de objetivo e indicadores de los Planes de Desarrollo de las entidades de la Red universitaria</w:t>
      </w:r>
    </w:p>
    <w:p w:rsidR="00B5327E" w:rsidRPr="00A92DA9" w:rsidRDefault="00B5327E" w:rsidP="00B5327E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sz w:val="24"/>
          <w:szCs w:val="24"/>
        </w:rPr>
        <w:t xml:space="preserve">Avance del ejercicio </w:t>
      </w:r>
      <w:proofErr w:type="spellStart"/>
      <w:r w:rsidRPr="00A92DA9">
        <w:rPr>
          <w:rFonts w:ascii="Arial" w:eastAsia="Times New Roman" w:hAnsi="Arial" w:cs="Arial"/>
          <w:sz w:val="24"/>
          <w:szCs w:val="24"/>
        </w:rPr>
        <w:t>ProExES</w:t>
      </w:r>
      <w:proofErr w:type="spellEnd"/>
      <w:r w:rsidRPr="00A92DA9">
        <w:rPr>
          <w:rFonts w:ascii="Arial" w:eastAsia="Times New Roman" w:hAnsi="Arial" w:cs="Arial"/>
          <w:sz w:val="24"/>
          <w:szCs w:val="24"/>
        </w:rPr>
        <w:t xml:space="preserve"> 2016 y 2017   </w:t>
      </w:r>
    </w:p>
    <w:p w:rsidR="00B5327E" w:rsidRDefault="00B5327E" w:rsidP="00B5327E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  <w:r w:rsidRPr="00A92DA9">
        <w:rPr>
          <w:rFonts w:ascii="Arial" w:eastAsia="Times New Roman" w:hAnsi="Arial" w:cs="Arial"/>
          <w:sz w:val="24"/>
          <w:szCs w:val="24"/>
        </w:rPr>
        <w:t>Planeación Integral </w:t>
      </w:r>
    </w:p>
    <w:p w:rsidR="00B5327E" w:rsidRPr="00943B9A" w:rsidRDefault="00B5327E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11:</w:t>
      </w:r>
      <w:r w:rsidR="00893CD1">
        <w:rPr>
          <w:rFonts w:ascii="Arial" w:eastAsia="Times New Roman" w:hAnsi="Arial" w:cs="Arial"/>
          <w:sz w:val="24"/>
          <w:szCs w:val="24"/>
        </w:rPr>
        <w:t>10 a 12:0</w:t>
      </w:r>
      <w:r w:rsidRPr="00943B9A">
        <w:rPr>
          <w:rFonts w:ascii="Arial" w:eastAsia="Times New Roman" w:hAnsi="Arial" w:cs="Arial"/>
          <w:sz w:val="24"/>
          <w:szCs w:val="24"/>
        </w:rPr>
        <w:t>0</w:t>
      </w:r>
      <w:r w:rsidRPr="00943B9A">
        <w:rPr>
          <w:rFonts w:ascii="Arial" w:eastAsia="Times New Roman" w:hAnsi="Arial" w:cs="Arial"/>
          <w:sz w:val="24"/>
          <w:szCs w:val="24"/>
        </w:rPr>
        <w:tab/>
      </w:r>
      <w:r w:rsidRPr="00943B9A">
        <w:rPr>
          <w:rFonts w:ascii="Arial" w:eastAsia="Times New Roman" w:hAnsi="Arial" w:cs="Arial"/>
          <w:b/>
          <w:sz w:val="24"/>
          <w:szCs w:val="24"/>
        </w:rPr>
        <w:t>Participación de la CGADM</w:t>
      </w:r>
      <w:r w:rsidR="00852B3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5327E" w:rsidRPr="00A92DA9" w:rsidRDefault="00B5327E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B5327E" w:rsidRPr="00943B9A" w:rsidRDefault="00B5327E" w:rsidP="00B5327E">
      <w:pPr>
        <w:spacing w:after="0" w:line="240" w:lineRule="auto"/>
        <w:ind w:left="2124" w:right="-234"/>
        <w:jc w:val="both"/>
        <w:rPr>
          <w:rFonts w:ascii="Arial" w:eastAsia="Times New Roman" w:hAnsi="Arial" w:cs="Arial"/>
          <w:sz w:val="24"/>
          <w:szCs w:val="24"/>
        </w:rPr>
      </w:pPr>
      <w:r w:rsidRPr="00943B9A">
        <w:rPr>
          <w:rFonts w:ascii="Arial" w:eastAsia="Times New Roman" w:hAnsi="Arial" w:cs="Arial"/>
          <w:sz w:val="24"/>
          <w:szCs w:val="24"/>
        </w:rPr>
        <w:t>Saldos de Infraestructura de la Red Universitaria</w:t>
      </w:r>
    </w:p>
    <w:p w:rsidR="00B5327E" w:rsidRPr="00943B9A" w:rsidRDefault="00B5327E" w:rsidP="00B5327E">
      <w:pPr>
        <w:spacing w:after="0" w:line="240" w:lineRule="auto"/>
        <w:ind w:left="2124" w:right="-234"/>
        <w:jc w:val="both"/>
        <w:rPr>
          <w:rFonts w:ascii="Arial" w:eastAsia="Times New Roman" w:hAnsi="Arial" w:cs="Arial"/>
          <w:sz w:val="24"/>
          <w:szCs w:val="24"/>
        </w:rPr>
      </w:pPr>
      <w:r w:rsidRPr="00943B9A">
        <w:rPr>
          <w:rFonts w:ascii="Arial" w:eastAsia="Times New Roman" w:hAnsi="Arial" w:cs="Arial"/>
          <w:sz w:val="24"/>
          <w:szCs w:val="24"/>
        </w:rPr>
        <w:t>Obras de FAM y Pendientes</w:t>
      </w:r>
    </w:p>
    <w:p w:rsidR="00B5327E" w:rsidRPr="00943B9A" w:rsidRDefault="00B5327E" w:rsidP="00B5327E">
      <w:pPr>
        <w:spacing w:after="0" w:line="240" w:lineRule="auto"/>
        <w:ind w:left="2124" w:right="-234"/>
        <w:jc w:val="both"/>
        <w:rPr>
          <w:rFonts w:ascii="Arial" w:eastAsia="Times New Roman" w:hAnsi="Arial" w:cs="Arial"/>
          <w:sz w:val="24"/>
          <w:szCs w:val="24"/>
        </w:rPr>
      </w:pPr>
      <w:r w:rsidRPr="00943B9A">
        <w:rPr>
          <w:rFonts w:ascii="Arial" w:eastAsia="Times New Roman" w:hAnsi="Arial" w:cs="Arial"/>
          <w:sz w:val="24"/>
          <w:szCs w:val="24"/>
        </w:rPr>
        <w:t>Programa Anua</w:t>
      </w:r>
      <w:r w:rsidR="007F3C96">
        <w:rPr>
          <w:rFonts w:ascii="Arial" w:eastAsia="Times New Roman" w:hAnsi="Arial" w:cs="Arial"/>
          <w:sz w:val="24"/>
          <w:szCs w:val="24"/>
        </w:rPr>
        <w:t>l</w:t>
      </w:r>
      <w:r w:rsidRPr="00943B9A">
        <w:rPr>
          <w:rFonts w:ascii="Arial" w:eastAsia="Times New Roman" w:hAnsi="Arial" w:cs="Arial"/>
          <w:sz w:val="24"/>
          <w:szCs w:val="24"/>
        </w:rPr>
        <w:t xml:space="preserve"> de Obras y Programa Anual de Adquisiciones</w:t>
      </w:r>
    </w:p>
    <w:p w:rsidR="00B5327E" w:rsidRPr="00943B9A" w:rsidRDefault="00B5327E" w:rsidP="00B5327E">
      <w:pPr>
        <w:spacing w:after="0" w:line="240" w:lineRule="auto"/>
        <w:ind w:left="2124" w:right="-234"/>
        <w:jc w:val="both"/>
        <w:rPr>
          <w:rFonts w:ascii="Arial" w:eastAsia="Times New Roman" w:hAnsi="Arial" w:cs="Arial"/>
          <w:sz w:val="24"/>
          <w:szCs w:val="24"/>
        </w:rPr>
      </w:pPr>
      <w:r w:rsidRPr="00943B9A">
        <w:rPr>
          <w:rFonts w:ascii="Arial" w:eastAsia="Times New Roman" w:hAnsi="Arial" w:cs="Arial"/>
          <w:sz w:val="24"/>
          <w:szCs w:val="24"/>
        </w:rPr>
        <w:t>Señalética</w:t>
      </w:r>
    </w:p>
    <w:p w:rsidR="00B5327E" w:rsidRPr="00943B9A" w:rsidRDefault="00B5327E" w:rsidP="00B5327E">
      <w:pPr>
        <w:spacing w:after="0" w:line="240" w:lineRule="auto"/>
        <w:ind w:left="2124" w:right="-234"/>
        <w:jc w:val="both"/>
        <w:rPr>
          <w:rFonts w:ascii="Arial" w:eastAsia="Times New Roman" w:hAnsi="Arial" w:cs="Arial"/>
          <w:sz w:val="24"/>
          <w:szCs w:val="24"/>
        </w:rPr>
      </w:pPr>
      <w:r w:rsidRPr="00943B9A">
        <w:rPr>
          <w:rFonts w:ascii="Arial" w:eastAsia="Times New Roman" w:hAnsi="Arial" w:cs="Arial"/>
          <w:sz w:val="24"/>
          <w:szCs w:val="24"/>
        </w:rPr>
        <w:t>Asuntos Varios</w:t>
      </w:r>
    </w:p>
    <w:p w:rsidR="00B5327E" w:rsidRPr="00943B9A" w:rsidRDefault="00B5327E" w:rsidP="00B5327E">
      <w:pPr>
        <w:pStyle w:val="Prrafodelista"/>
        <w:numPr>
          <w:ilvl w:val="0"/>
          <w:numId w:val="1"/>
        </w:numPr>
        <w:spacing w:after="0" w:line="240" w:lineRule="auto"/>
        <w:ind w:left="2844" w:right="-234"/>
        <w:jc w:val="both"/>
        <w:rPr>
          <w:rFonts w:ascii="Arial" w:eastAsia="Times New Roman" w:hAnsi="Arial" w:cs="Arial"/>
          <w:sz w:val="24"/>
          <w:szCs w:val="24"/>
        </w:rPr>
      </w:pPr>
      <w:r w:rsidRPr="00943B9A">
        <w:rPr>
          <w:rFonts w:ascii="Arial" w:eastAsia="Times New Roman" w:hAnsi="Arial" w:cs="Arial"/>
          <w:sz w:val="24"/>
          <w:szCs w:val="24"/>
        </w:rPr>
        <w:t>Visor de Contratos</w:t>
      </w:r>
    </w:p>
    <w:p w:rsidR="00B5327E" w:rsidRPr="00943B9A" w:rsidRDefault="00B5327E" w:rsidP="00B5327E">
      <w:pPr>
        <w:pStyle w:val="Prrafodelista"/>
        <w:numPr>
          <w:ilvl w:val="0"/>
          <w:numId w:val="1"/>
        </w:numPr>
        <w:spacing w:after="0" w:line="240" w:lineRule="auto"/>
        <w:ind w:left="2844" w:right="-234"/>
        <w:jc w:val="both"/>
        <w:rPr>
          <w:rFonts w:ascii="Arial" w:eastAsia="Times New Roman" w:hAnsi="Arial" w:cs="Arial"/>
          <w:sz w:val="24"/>
          <w:szCs w:val="24"/>
        </w:rPr>
      </w:pPr>
      <w:r w:rsidRPr="00943B9A">
        <w:rPr>
          <w:rFonts w:ascii="Arial" w:eastAsia="Times New Roman" w:hAnsi="Arial" w:cs="Arial"/>
          <w:sz w:val="24"/>
          <w:szCs w:val="24"/>
        </w:rPr>
        <w:t>Visor de Obras</w:t>
      </w:r>
    </w:p>
    <w:p w:rsidR="00B5327E" w:rsidRDefault="00B5327E" w:rsidP="00B5327E">
      <w:pPr>
        <w:pStyle w:val="Prrafodelista"/>
        <w:numPr>
          <w:ilvl w:val="0"/>
          <w:numId w:val="1"/>
        </w:numPr>
        <w:spacing w:after="0" w:line="240" w:lineRule="auto"/>
        <w:ind w:left="2844" w:right="-234"/>
        <w:jc w:val="both"/>
        <w:rPr>
          <w:rFonts w:ascii="Arial" w:eastAsia="Times New Roman" w:hAnsi="Arial" w:cs="Arial"/>
          <w:sz w:val="24"/>
          <w:szCs w:val="24"/>
        </w:rPr>
      </w:pPr>
      <w:r w:rsidRPr="00943B9A">
        <w:rPr>
          <w:rFonts w:ascii="Arial" w:eastAsia="Times New Roman" w:hAnsi="Arial" w:cs="Arial"/>
          <w:sz w:val="24"/>
          <w:szCs w:val="24"/>
        </w:rPr>
        <w:t>Sistema de Flotilla</w:t>
      </w:r>
    </w:p>
    <w:p w:rsidR="00B5327E" w:rsidRPr="00943B9A" w:rsidRDefault="00B5327E" w:rsidP="00B5327E">
      <w:pPr>
        <w:pStyle w:val="Prrafodelista"/>
        <w:spacing w:after="0" w:line="240" w:lineRule="auto"/>
        <w:ind w:left="2844" w:right="-234"/>
        <w:jc w:val="both"/>
        <w:rPr>
          <w:rFonts w:ascii="Arial" w:eastAsia="Times New Roman" w:hAnsi="Arial" w:cs="Arial"/>
          <w:sz w:val="24"/>
          <w:szCs w:val="24"/>
        </w:rPr>
      </w:pPr>
    </w:p>
    <w:p w:rsidR="00B5327E" w:rsidRPr="00943B9A" w:rsidRDefault="00893CD1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12:0</w:t>
      </w:r>
      <w:r w:rsidR="00B5327E" w:rsidRPr="00943B9A">
        <w:rPr>
          <w:rFonts w:ascii="Arial" w:eastAsia="Times New Roman" w:hAnsi="Arial" w:cs="Arial"/>
          <w:sz w:val="24"/>
          <w:szCs w:val="24"/>
        </w:rPr>
        <w:t>0 a 1</w:t>
      </w:r>
      <w:r>
        <w:rPr>
          <w:rFonts w:ascii="Arial" w:eastAsia="Times New Roman" w:hAnsi="Arial" w:cs="Arial"/>
          <w:sz w:val="24"/>
          <w:szCs w:val="24"/>
        </w:rPr>
        <w:t>2:3</w:t>
      </w:r>
      <w:r w:rsidR="00B5327E" w:rsidRPr="00943B9A">
        <w:rPr>
          <w:rFonts w:ascii="Arial" w:eastAsia="Times New Roman" w:hAnsi="Arial" w:cs="Arial"/>
          <w:sz w:val="24"/>
          <w:szCs w:val="24"/>
        </w:rPr>
        <w:t>0</w:t>
      </w:r>
      <w:r w:rsidR="00B5327E" w:rsidRPr="00943B9A">
        <w:rPr>
          <w:rFonts w:ascii="Arial" w:eastAsia="Times New Roman" w:hAnsi="Arial" w:cs="Arial"/>
          <w:sz w:val="24"/>
          <w:szCs w:val="24"/>
        </w:rPr>
        <w:tab/>
        <w:t>Receso</w:t>
      </w:r>
    </w:p>
    <w:p w:rsidR="00B5327E" w:rsidRPr="00A92DA9" w:rsidRDefault="00B5327E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B5327E" w:rsidRPr="00F129D3" w:rsidRDefault="002D4399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</w:rPr>
      </w:pPr>
      <w:r w:rsidRPr="00F129D3">
        <w:rPr>
          <w:rFonts w:ascii="Arial" w:eastAsia="Times New Roman" w:hAnsi="Arial" w:cs="Arial"/>
          <w:sz w:val="24"/>
          <w:szCs w:val="24"/>
        </w:rPr>
        <w:t>12</w:t>
      </w:r>
      <w:r w:rsidR="00B5327E" w:rsidRPr="00F129D3">
        <w:rPr>
          <w:rFonts w:ascii="Arial" w:eastAsia="Times New Roman" w:hAnsi="Arial" w:cs="Arial"/>
          <w:sz w:val="24"/>
          <w:szCs w:val="24"/>
        </w:rPr>
        <w:t>:</w:t>
      </w:r>
      <w:r w:rsidR="00893CD1" w:rsidRPr="00F129D3">
        <w:rPr>
          <w:rFonts w:ascii="Arial" w:eastAsia="Times New Roman" w:hAnsi="Arial" w:cs="Arial"/>
          <w:sz w:val="24"/>
          <w:szCs w:val="24"/>
        </w:rPr>
        <w:t>3</w:t>
      </w:r>
      <w:r w:rsidR="00B5327E" w:rsidRPr="00F129D3">
        <w:rPr>
          <w:rFonts w:ascii="Arial" w:eastAsia="Times New Roman" w:hAnsi="Arial" w:cs="Arial"/>
          <w:sz w:val="24"/>
          <w:szCs w:val="24"/>
        </w:rPr>
        <w:t>0 a 1</w:t>
      </w:r>
      <w:r w:rsidRPr="00F129D3">
        <w:rPr>
          <w:rFonts w:ascii="Arial" w:eastAsia="Times New Roman" w:hAnsi="Arial" w:cs="Arial"/>
          <w:sz w:val="24"/>
          <w:szCs w:val="24"/>
        </w:rPr>
        <w:t>3:</w:t>
      </w:r>
      <w:r w:rsidR="00893CD1" w:rsidRPr="00F129D3">
        <w:rPr>
          <w:rFonts w:ascii="Arial" w:eastAsia="Times New Roman" w:hAnsi="Arial" w:cs="Arial"/>
          <w:sz w:val="24"/>
          <w:szCs w:val="24"/>
        </w:rPr>
        <w:t>2</w:t>
      </w:r>
      <w:r w:rsidR="00B5327E" w:rsidRPr="00F129D3">
        <w:rPr>
          <w:rFonts w:ascii="Arial" w:eastAsia="Times New Roman" w:hAnsi="Arial" w:cs="Arial"/>
          <w:sz w:val="24"/>
          <w:szCs w:val="24"/>
        </w:rPr>
        <w:t>0</w:t>
      </w:r>
      <w:r w:rsidR="00B5327E" w:rsidRPr="00F129D3">
        <w:rPr>
          <w:rFonts w:ascii="Arial" w:eastAsia="Times New Roman" w:hAnsi="Arial" w:cs="Arial"/>
          <w:sz w:val="24"/>
          <w:szCs w:val="24"/>
        </w:rPr>
        <w:tab/>
      </w:r>
      <w:r w:rsidR="00B5327E" w:rsidRPr="00F129D3">
        <w:rPr>
          <w:rFonts w:ascii="Arial" w:eastAsia="Times New Roman" w:hAnsi="Arial" w:cs="Arial"/>
          <w:b/>
          <w:sz w:val="24"/>
          <w:szCs w:val="24"/>
        </w:rPr>
        <w:t>Participación de la Dirección de Finanzas</w:t>
      </w:r>
    </w:p>
    <w:p w:rsidR="00B5327E" w:rsidRPr="00F129D3" w:rsidRDefault="00B5327E" w:rsidP="00B5327E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</w:p>
    <w:p w:rsidR="00B5327E" w:rsidRDefault="00F129D3" w:rsidP="00B5327E">
      <w:pPr>
        <w:spacing w:after="0" w:line="240" w:lineRule="auto"/>
        <w:ind w:left="2127" w:right="-234"/>
        <w:jc w:val="both"/>
        <w:rPr>
          <w:rFonts w:ascii="Arial" w:eastAsia="Times New Roman" w:hAnsi="Arial" w:cs="Arial"/>
          <w:sz w:val="24"/>
          <w:szCs w:val="24"/>
        </w:rPr>
      </w:pPr>
      <w:r w:rsidRPr="00F129D3">
        <w:rPr>
          <w:rFonts w:ascii="Arial" w:eastAsia="Times New Roman" w:hAnsi="Arial" w:cs="Arial"/>
          <w:sz w:val="24"/>
          <w:szCs w:val="24"/>
        </w:rPr>
        <w:t>Recomendaciones para el cierre del ejercicio 2017</w:t>
      </w:r>
    </w:p>
    <w:p w:rsidR="00F129D3" w:rsidRPr="00330F03" w:rsidRDefault="00F129D3" w:rsidP="00330F03">
      <w:pPr>
        <w:pStyle w:val="Prrafodelista"/>
        <w:numPr>
          <w:ilvl w:val="0"/>
          <w:numId w:val="3"/>
        </w:num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</w:rPr>
      </w:pPr>
      <w:r w:rsidRPr="00330F03">
        <w:rPr>
          <w:rFonts w:ascii="Arial" w:eastAsia="Times New Roman" w:hAnsi="Arial" w:cs="Arial"/>
          <w:sz w:val="24"/>
          <w:szCs w:val="24"/>
        </w:rPr>
        <w:t>Nómina</w:t>
      </w:r>
    </w:p>
    <w:p w:rsidR="00F129D3" w:rsidRPr="00330F03" w:rsidRDefault="00F129D3" w:rsidP="00330F03">
      <w:pPr>
        <w:pStyle w:val="Prrafodelista"/>
        <w:numPr>
          <w:ilvl w:val="0"/>
          <w:numId w:val="3"/>
        </w:num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</w:rPr>
      </w:pPr>
      <w:r w:rsidRPr="00330F03">
        <w:rPr>
          <w:rFonts w:ascii="Arial" w:eastAsia="Times New Roman" w:hAnsi="Arial" w:cs="Arial"/>
          <w:sz w:val="24"/>
          <w:szCs w:val="24"/>
        </w:rPr>
        <w:t>Gasto de operación</w:t>
      </w:r>
    </w:p>
    <w:p w:rsidR="00F129D3" w:rsidRPr="00330F03" w:rsidRDefault="00F129D3" w:rsidP="00330F03">
      <w:pPr>
        <w:pStyle w:val="Prrafodelista"/>
        <w:numPr>
          <w:ilvl w:val="0"/>
          <w:numId w:val="3"/>
        </w:num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</w:rPr>
      </w:pPr>
      <w:r w:rsidRPr="00330F03">
        <w:rPr>
          <w:rFonts w:ascii="Arial" w:eastAsia="Times New Roman" w:hAnsi="Arial" w:cs="Arial"/>
          <w:sz w:val="24"/>
          <w:szCs w:val="24"/>
        </w:rPr>
        <w:t>Gestión de cuentas bancarias</w:t>
      </w:r>
    </w:p>
    <w:p w:rsidR="00F129D3" w:rsidRPr="00330F03" w:rsidRDefault="00F129D3" w:rsidP="00330F03">
      <w:pPr>
        <w:pStyle w:val="Prrafodelista"/>
        <w:numPr>
          <w:ilvl w:val="0"/>
          <w:numId w:val="3"/>
        </w:num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</w:rPr>
      </w:pPr>
      <w:r w:rsidRPr="00330F03">
        <w:rPr>
          <w:rFonts w:ascii="Arial" w:eastAsia="Times New Roman" w:hAnsi="Arial" w:cs="Arial"/>
          <w:sz w:val="24"/>
          <w:szCs w:val="24"/>
        </w:rPr>
        <w:t>Gasto por comprobar</w:t>
      </w:r>
    </w:p>
    <w:p w:rsidR="00F129D3" w:rsidRPr="00330F03" w:rsidRDefault="00F129D3" w:rsidP="00330F03">
      <w:pPr>
        <w:pStyle w:val="Prrafodelista"/>
        <w:numPr>
          <w:ilvl w:val="0"/>
          <w:numId w:val="3"/>
        </w:num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</w:rPr>
      </w:pPr>
      <w:r w:rsidRPr="00330F03">
        <w:rPr>
          <w:rFonts w:ascii="Arial" w:eastAsia="Times New Roman" w:hAnsi="Arial" w:cs="Arial"/>
          <w:sz w:val="24"/>
          <w:szCs w:val="24"/>
        </w:rPr>
        <w:t>Fechas importantes para el cierre del ejercicio 2017</w:t>
      </w:r>
    </w:p>
    <w:p w:rsidR="00B5327E" w:rsidRPr="00F129D3" w:rsidRDefault="00F129D3" w:rsidP="00B5327E">
      <w:pPr>
        <w:spacing w:after="0" w:line="240" w:lineRule="auto"/>
        <w:ind w:left="2127" w:right="-234"/>
        <w:jc w:val="both"/>
        <w:rPr>
          <w:rFonts w:ascii="Arial" w:eastAsia="Times New Roman" w:hAnsi="Arial" w:cs="Arial"/>
          <w:sz w:val="24"/>
          <w:szCs w:val="24"/>
        </w:rPr>
      </w:pPr>
      <w:r w:rsidRPr="00F129D3">
        <w:rPr>
          <w:rFonts w:ascii="Arial" w:eastAsia="Times New Roman" w:hAnsi="Arial" w:cs="Arial"/>
          <w:sz w:val="24"/>
          <w:szCs w:val="24"/>
        </w:rPr>
        <w:t>Consideraciones para el ejercicio 2018</w:t>
      </w:r>
    </w:p>
    <w:p w:rsidR="00B5327E" w:rsidRPr="00A92DA9" w:rsidRDefault="00B5327E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B5327E" w:rsidRPr="00930340" w:rsidRDefault="00893CD1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0340">
        <w:rPr>
          <w:rFonts w:ascii="Arial" w:eastAsia="Times New Roman" w:hAnsi="Arial" w:cs="Arial"/>
          <w:sz w:val="24"/>
          <w:szCs w:val="24"/>
        </w:rPr>
        <w:t>13:20 a 13:5</w:t>
      </w:r>
      <w:r w:rsidR="00B5327E" w:rsidRPr="00930340">
        <w:rPr>
          <w:rFonts w:ascii="Arial" w:eastAsia="Times New Roman" w:hAnsi="Arial" w:cs="Arial"/>
          <w:sz w:val="24"/>
          <w:szCs w:val="24"/>
        </w:rPr>
        <w:t>0</w:t>
      </w:r>
      <w:r w:rsidR="00B5327E" w:rsidRPr="00930340">
        <w:rPr>
          <w:rFonts w:ascii="Arial" w:eastAsia="Times New Roman" w:hAnsi="Arial" w:cs="Arial"/>
          <w:sz w:val="24"/>
          <w:szCs w:val="24"/>
        </w:rPr>
        <w:tab/>
      </w:r>
      <w:r w:rsidR="00B5327E" w:rsidRPr="00930340">
        <w:rPr>
          <w:rFonts w:ascii="Arial" w:eastAsia="Times New Roman" w:hAnsi="Arial" w:cs="Arial"/>
          <w:b/>
          <w:sz w:val="24"/>
          <w:szCs w:val="24"/>
        </w:rPr>
        <w:t>Participación de la Contraloría General</w:t>
      </w:r>
    </w:p>
    <w:p w:rsidR="00B5327E" w:rsidRPr="00930340" w:rsidRDefault="00B5327E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</w:rPr>
      </w:pPr>
    </w:p>
    <w:p w:rsidR="00B5327E" w:rsidRDefault="00B5327E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</w:rPr>
      </w:pPr>
      <w:r w:rsidRPr="00930340">
        <w:rPr>
          <w:rFonts w:ascii="Arial" w:eastAsia="Times New Roman" w:hAnsi="Arial" w:cs="Arial"/>
          <w:sz w:val="24"/>
          <w:szCs w:val="24"/>
        </w:rPr>
        <w:tab/>
      </w:r>
      <w:r w:rsidRPr="00930340">
        <w:rPr>
          <w:rFonts w:ascii="Arial" w:eastAsia="Times New Roman" w:hAnsi="Arial" w:cs="Arial"/>
          <w:sz w:val="24"/>
          <w:szCs w:val="24"/>
        </w:rPr>
        <w:tab/>
      </w:r>
      <w:r w:rsidRPr="00930340">
        <w:rPr>
          <w:rFonts w:ascii="Arial" w:eastAsia="Times New Roman" w:hAnsi="Arial" w:cs="Arial"/>
          <w:sz w:val="24"/>
          <w:szCs w:val="24"/>
        </w:rPr>
        <w:tab/>
      </w:r>
      <w:r w:rsidR="00930340">
        <w:rPr>
          <w:rFonts w:ascii="Arial" w:eastAsia="Times New Roman" w:hAnsi="Arial" w:cs="Arial"/>
          <w:sz w:val="24"/>
          <w:szCs w:val="24"/>
        </w:rPr>
        <w:t>Auditorías practicadas por autoridades fiscalizadoras externas</w:t>
      </w:r>
    </w:p>
    <w:p w:rsidR="00930340" w:rsidRDefault="00930340" w:rsidP="00930340">
      <w:pPr>
        <w:spacing w:after="0" w:line="240" w:lineRule="auto"/>
        <w:ind w:left="2124" w:right="-2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Recomendaciones derivadas de las auditorías practicadas por la Audi</w:t>
      </w:r>
      <w:r w:rsidR="00FB699D">
        <w:rPr>
          <w:rFonts w:ascii="Arial" w:eastAsia="Times New Roman" w:hAnsi="Arial" w:cs="Arial"/>
          <w:sz w:val="24"/>
          <w:szCs w:val="24"/>
        </w:rPr>
        <w:t>toría Superior de la Federación</w:t>
      </w:r>
    </w:p>
    <w:p w:rsidR="00930340" w:rsidRPr="00930340" w:rsidRDefault="00930340" w:rsidP="00930340">
      <w:pPr>
        <w:spacing w:after="0" w:line="240" w:lineRule="auto"/>
        <w:ind w:left="2124" w:right="-2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</w:t>
      </w:r>
      <w:r w:rsidR="00FB699D">
        <w:rPr>
          <w:rFonts w:ascii="Arial" w:eastAsia="Times New Roman" w:hAnsi="Arial" w:cs="Arial"/>
          <w:sz w:val="24"/>
          <w:szCs w:val="24"/>
        </w:rPr>
        <w:t>trega-Recepción de Dependencias</w:t>
      </w:r>
    </w:p>
    <w:p w:rsidR="00B5327E" w:rsidRPr="00A92DA9" w:rsidRDefault="00B5327E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B5327E" w:rsidRPr="009B2652" w:rsidRDefault="002D4399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893CD1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:</w:t>
      </w:r>
      <w:r w:rsidR="00893CD1">
        <w:rPr>
          <w:rFonts w:ascii="Arial" w:eastAsia="Times New Roman" w:hAnsi="Arial" w:cs="Arial"/>
          <w:sz w:val="24"/>
          <w:szCs w:val="24"/>
        </w:rPr>
        <w:t>50 a 14:2</w:t>
      </w:r>
      <w:r w:rsidR="00B5327E" w:rsidRPr="009B2652">
        <w:rPr>
          <w:rFonts w:ascii="Arial" w:eastAsia="Times New Roman" w:hAnsi="Arial" w:cs="Arial"/>
          <w:sz w:val="24"/>
          <w:szCs w:val="24"/>
        </w:rPr>
        <w:t>0</w:t>
      </w:r>
      <w:r w:rsidR="00B5327E" w:rsidRPr="009B2652">
        <w:rPr>
          <w:rFonts w:ascii="Arial" w:eastAsia="Times New Roman" w:hAnsi="Arial" w:cs="Arial"/>
          <w:sz w:val="24"/>
          <w:szCs w:val="24"/>
        </w:rPr>
        <w:tab/>
      </w:r>
      <w:r w:rsidR="00B5327E" w:rsidRPr="009B2652">
        <w:rPr>
          <w:rFonts w:ascii="Arial" w:eastAsia="Times New Roman" w:hAnsi="Arial" w:cs="Arial"/>
          <w:b/>
          <w:sz w:val="24"/>
          <w:szCs w:val="24"/>
        </w:rPr>
        <w:t>Participación de la Coordinación Gen</w:t>
      </w:r>
      <w:bookmarkStart w:id="0" w:name="_GoBack"/>
      <w:bookmarkEnd w:id="0"/>
      <w:r w:rsidR="00B5327E" w:rsidRPr="009B2652">
        <w:rPr>
          <w:rFonts w:ascii="Arial" w:eastAsia="Times New Roman" w:hAnsi="Arial" w:cs="Arial"/>
          <w:b/>
          <w:sz w:val="24"/>
          <w:szCs w:val="24"/>
        </w:rPr>
        <w:t>eral de Patrimonio</w:t>
      </w:r>
    </w:p>
    <w:p w:rsidR="00B5327E" w:rsidRPr="009B2652" w:rsidRDefault="00B5327E" w:rsidP="009B2652">
      <w:pPr>
        <w:spacing w:after="0" w:line="240" w:lineRule="auto"/>
        <w:ind w:left="1776" w:right="-234"/>
        <w:jc w:val="both"/>
        <w:rPr>
          <w:rFonts w:ascii="Arial" w:eastAsia="Times New Roman" w:hAnsi="Arial" w:cs="Arial"/>
          <w:sz w:val="24"/>
          <w:szCs w:val="24"/>
        </w:rPr>
      </w:pPr>
    </w:p>
    <w:p w:rsidR="009B2652" w:rsidRPr="009B2652" w:rsidRDefault="009B2652" w:rsidP="009B2652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  <w:r w:rsidRPr="009B2652">
        <w:rPr>
          <w:rFonts w:ascii="Arial" w:eastAsia="Times New Roman" w:hAnsi="Arial" w:cs="Arial"/>
          <w:sz w:val="24"/>
          <w:szCs w:val="24"/>
        </w:rPr>
        <w:t>Recomendaciones para el alta de bienes</w:t>
      </w:r>
    </w:p>
    <w:p w:rsidR="009B2652" w:rsidRPr="009B2652" w:rsidRDefault="009B2652" w:rsidP="009B2652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  <w:r w:rsidRPr="009B2652">
        <w:rPr>
          <w:rFonts w:ascii="Arial" w:eastAsia="Times New Roman" w:hAnsi="Arial" w:cs="Arial"/>
          <w:sz w:val="24"/>
          <w:szCs w:val="24"/>
        </w:rPr>
        <w:t>Pólizas de ajuste</w:t>
      </w:r>
    </w:p>
    <w:p w:rsidR="009B2652" w:rsidRPr="009B2652" w:rsidRDefault="009B2652" w:rsidP="009B2652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  <w:r w:rsidRPr="009B2652">
        <w:rPr>
          <w:rFonts w:ascii="Arial" w:eastAsia="Times New Roman" w:hAnsi="Arial" w:cs="Arial"/>
          <w:sz w:val="24"/>
          <w:szCs w:val="24"/>
        </w:rPr>
        <w:t>Trámites pendientes por finalizar </w:t>
      </w:r>
    </w:p>
    <w:p w:rsidR="009B2652" w:rsidRPr="009B2652" w:rsidRDefault="009B2652" w:rsidP="009B2652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  <w:r w:rsidRPr="009B2652">
        <w:rPr>
          <w:rFonts w:ascii="Arial" w:eastAsia="Times New Roman" w:hAnsi="Arial" w:cs="Arial"/>
          <w:sz w:val="24"/>
          <w:szCs w:val="24"/>
        </w:rPr>
        <w:t>Etiquetas código QR</w:t>
      </w:r>
    </w:p>
    <w:p w:rsidR="009B2652" w:rsidRPr="009B2652" w:rsidRDefault="00FB699D" w:rsidP="009B2652">
      <w:pPr>
        <w:spacing w:after="0" w:line="240" w:lineRule="auto"/>
        <w:ind w:left="2160" w:right="-2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Inventario físico anual</w:t>
      </w:r>
    </w:p>
    <w:p w:rsidR="00B5327E" w:rsidRPr="009B2652" w:rsidRDefault="00B5327E" w:rsidP="00B5327E">
      <w:pPr>
        <w:spacing w:after="0" w:line="240" w:lineRule="auto"/>
        <w:ind w:left="1440" w:right="-234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5327E" w:rsidRPr="00A92DA9" w:rsidRDefault="00B5327E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B5327E" w:rsidRPr="00A92DA9" w:rsidRDefault="00893CD1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14:2</w:t>
      </w:r>
      <w:r w:rsidR="00B5327E" w:rsidRPr="008C2D01">
        <w:rPr>
          <w:rFonts w:ascii="Arial" w:eastAsia="Times New Roman" w:hAnsi="Arial" w:cs="Arial"/>
          <w:sz w:val="24"/>
          <w:szCs w:val="24"/>
        </w:rPr>
        <w:t>0 a 1</w:t>
      </w:r>
      <w:r w:rsidR="002D4399">
        <w:rPr>
          <w:rFonts w:ascii="Arial" w:eastAsia="Times New Roman" w:hAnsi="Arial" w:cs="Arial"/>
          <w:sz w:val="24"/>
          <w:szCs w:val="24"/>
        </w:rPr>
        <w:t>4:</w:t>
      </w:r>
      <w:r>
        <w:rPr>
          <w:rFonts w:ascii="Arial" w:eastAsia="Times New Roman" w:hAnsi="Arial" w:cs="Arial"/>
          <w:sz w:val="24"/>
          <w:szCs w:val="24"/>
        </w:rPr>
        <w:t>3</w:t>
      </w:r>
      <w:r w:rsidR="00B5327E" w:rsidRPr="008C2D01">
        <w:rPr>
          <w:rFonts w:ascii="Arial" w:eastAsia="Times New Roman" w:hAnsi="Arial" w:cs="Arial"/>
          <w:sz w:val="24"/>
          <w:szCs w:val="24"/>
        </w:rPr>
        <w:t xml:space="preserve">0 </w:t>
      </w:r>
      <w:r w:rsidR="00B5327E" w:rsidRPr="008C2D01">
        <w:rPr>
          <w:rFonts w:ascii="Arial" w:eastAsia="Times New Roman" w:hAnsi="Arial" w:cs="Arial"/>
          <w:sz w:val="24"/>
          <w:szCs w:val="24"/>
        </w:rPr>
        <w:tab/>
      </w:r>
      <w:r w:rsidR="00B5327E" w:rsidRPr="008C2D01">
        <w:rPr>
          <w:rFonts w:ascii="Arial" w:eastAsia="Times New Roman" w:hAnsi="Arial" w:cs="Arial"/>
          <w:b/>
          <w:sz w:val="24"/>
          <w:szCs w:val="24"/>
        </w:rPr>
        <w:t>Preguntas y respuestas</w:t>
      </w:r>
    </w:p>
    <w:p w:rsidR="00B5327E" w:rsidRPr="00A92DA9" w:rsidRDefault="00B5327E" w:rsidP="00B5327E">
      <w:pPr>
        <w:spacing w:after="0" w:line="240" w:lineRule="auto"/>
        <w:ind w:right="-234"/>
        <w:jc w:val="both"/>
        <w:rPr>
          <w:rFonts w:ascii="Arial" w:eastAsia="Times New Roman" w:hAnsi="Arial" w:cs="Arial"/>
          <w:sz w:val="24"/>
          <w:szCs w:val="24"/>
        </w:rPr>
      </w:pPr>
    </w:p>
    <w:p w:rsidR="00B5327E" w:rsidRPr="00A92DA9" w:rsidRDefault="00B5327E" w:rsidP="00B5327E">
      <w:pPr>
        <w:ind w:right="-234"/>
      </w:pPr>
    </w:p>
    <w:p w:rsidR="00377D75" w:rsidRDefault="00377D75"/>
    <w:sectPr w:rsidR="00377D7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9A" w:rsidRDefault="00DE7C9A" w:rsidP="0082120D">
      <w:pPr>
        <w:spacing w:after="0" w:line="240" w:lineRule="auto"/>
      </w:pPr>
      <w:r>
        <w:separator/>
      </w:r>
    </w:p>
  </w:endnote>
  <w:endnote w:type="continuationSeparator" w:id="0">
    <w:p w:rsidR="00DE7C9A" w:rsidRDefault="00DE7C9A" w:rsidP="0082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0D" w:rsidRDefault="00377D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-1194435</wp:posOffset>
          </wp:positionH>
          <wp:positionV relativeFrom="paragraph">
            <wp:posOffset>-236855</wp:posOffset>
          </wp:positionV>
          <wp:extent cx="7995982" cy="511171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982" cy="511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9A" w:rsidRDefault="00DE7C9A" w:rsidP="0082120D">
      <w:pPr>
        <w:spacing w:after="0" w:line="240" w:lineRule="auto"/>
      </w:pPr>
      <w:r>
        <w:separator/>
      </w:r>
    </w:p>
  </w:footnote>
  <w:footnote w:type="continuationSeparator" w:id="0">
    <w:p w:rsidR="00DE7C9A" w:rsidRDefault="00DE7C9A" w:rsidP="0082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63C09"/>
    <w:multiLevelType w:val="hybridMultilevel"/>
    <w:tmpl w:val="E67497E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B26F27"/>
    <w:multiLevelType w:val="hybridMultilevel"/>
    <w:tmpl w:val="DF4E7002"/>
    <w:lvl w:ilvl="0" w:tplc="080A0017">
      <w:start w:val="1"/>
      <w:numFmt w:val="lowerLetter"/>
      <w:lvlText w:val="%1)"/>
      <w:lvlJc w:val="left"/>
      <w:pPr>
        <w:ind w:left="2847" w:hanging="360"/>
      </w:pPr>
    </w:lvl>
    <w:lvl w:ilvl="1" w:tplc="080A0019" w:tentative="1">
      <w:start w:val="1"/>
      <w:numFmt w:val="lowerLetter"/>
      <w:lvlText w:val="%2."/>
      <w:lvlJc w:val="left"/>
      <w:pPr>
        <w:ind w:left="3567" w:hanging="360"/>
      </w:pPr>
    </w:lvl>
    <w:lvl w:ilvl="2" w:tplc="080A001B" w:tentative="1">
      <w:start w:val="1"/>
      <w:numFmt w:val="lowerRoman"/>
      <w:lvlText w:val="%3."/>
      <w:lvlJc w:val="right"/>
      <w:pPr>
        <w:ind w:left="4287" w:hanging="180"/>
      </w:pPr>
    </w:lvl>
    <w:lvl w:ilvl="3" w:tplc="080A000F" w:tentative="1">
      <w:start w:val="1"/>
      <w:numFmt w:val="decimal"/>
      <w:lvlText w:val="%4."/>
      <w:lvlJc w:val="left"/>
      <w:pPr>
        <w:ind w:left="5007" w:hanging="360"/>
      </w:pPr>
    </w:lvl>
    <w:lvl w:ilvl="4" w:tplc="080A0019" w:tentative="1">
      <w:start w:val="1"/>
      <w:numFmt w:val="lowerLetter"/>
      <w:lvlText w:val="%5."/>
      <w:lvlJc w:val="left"/>
      <w:pPr>
        <w:ind w:left="5727" w:hanging="360"/>
      </w:pPr>
    </w:lvl>
    <w:lvl w:ilvl="5" w:tplc="080A001B" w:tentative="1">
      <w:start w:val="1"/>
      <w:numFmt w:val="lowerRoman"/>
      <w:lvlText w:val="%6."/>
      <w:lvlJc w:val="right"/>
      <w:pPr>
        <w:ind w:left="6447" w:hanging="180"/>
      </w:pPr>
    </w:lvl>
    <w:lvl w:ilvl="6" w:tplc="080A000F" w:tentative="1">
      <w:start w:val="1"/>
      <w:numFmt w:val="decimal"/>
      <w:lvlText w:val="%7."/>
      <w:lvlJc w:val="left"/>
      <w:pPr>
        <w:ind w:left="7167" w:hanging="360"/>
      </w:pPr>
    </w:lvl>
    <w:lvl w:ilvl="7" w:tplc="080A0019" w:tentative="1">
      <w:start w:val="1"/>
      <w:numFmt w:val="lowerLetter"/>
      <w:lvlText w:val="%8."/>
      <w:lvlJc w:val="left"/>
      <w:pPr>
        <w:ind w:left="7887" w:hanging="360"/>
      </w:pPr>
    </w:lvl>
    <w:lvl w:ilvl="8" w:tplc="0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68845EE9"/>
    <w:multiLevelType w:val="multilevel"/>
    <w:tmpl w:val="D8E0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0D"/>
    <w:rsid w:val="00002646"/>
    <w:rsid w:val="00145540"/>
    <w:rsid w:val="001D3424"/>
    <w:rsid w:val="00217967"/>
    <w:rsid w:val="002D4399"/>
    <w:rsid w:val="003131EC"/>
    <w:rsid w:val="00330F03"/>
    <w:rsid w:val="00377D75"/>
    <w:rsid w:val="005C160C"/>
    <w:rsid w:val="0070062C"/>
    <w:rsid w:val="007F3C96"/>
    <w:rsid w:val="0082120D"/>
    <w:rsid w:val="00852B38"/>
    <w:rsid w:val="00893CD1"/>
    <w:rsid w:val="0090289C"/>
    <w:rsid w:val="00913C98"/>
    <w:rsid w:val="00930340"/>
    <w:rsid w:val="009B2652"/>
    <w:rsid w:val="00A43762"/>
    <w:rsid w:val="00B5327E"/>
    <w:rsid w:val="00C377D8"/>
    <w:rsid w:val="00CF4C6A"/>
    <w:rsid w:val="00DE7C9A"/>
    <w:rsid w:val="00E42490"/>
    <w:rsid w:val="00F129D3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BCD8E-88BC-4405-83CB-671E91CD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20D"/>
  </w:style>
  <w:style w:type="paragraph" w:styleId="Piedepgina">
    <w:name w:val="footer"/>
    <w:basedOn w:val="Normal"/>
    <w:link w:val="PiedepginaCar"/>
    <w:uiPriority w:val="99"/>
    <w:unhideWhenUsed/>
    <w:rsid w:val="00821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0D"/>
  </w:style>
  <w:style w:type="paragraph" w:styleId="Prrafodelista">
    <w:name w:val="List Paragraph"/>
    <w:basedOn w:val="Normal"/>
    <w:uiPriority w:val="34"/>
    <w:qFormat/>
    <w:rsid w:val="00B5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Mayola</dc:creator>
  <cp:keywords/>
  <dc:description/>
  <cp:lastModifiedBy>Grecia Estrada</cp:lastModifiedBy>
  <cp:revision>11</cp:revision>
  <dcterms:created xsi:type="dcterms:W3CDTF">2017-10-02T21:48:00Z</dcterms:created>
  <dcterms:modified xsi:type="dcterms:W3CDTF">2017-10-14T00:47:00Z</dcterms:modified>
</cp:coreProperties>
</file>